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5DED840" w14:textId="77777777" w:rsid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2E78AF">
              <w:rPr>
                <w:rFonts w:ascii="Arial" w:eastAsia="Times New Roman" w:hAnsi="Arial" w:cs="Arial"/>
                <w:b/>
                <w:bCs/>
                <w:color w:val="000000" w:themeColor="text1"/>
                <w:sz w:val="18"/>
                <w:lang w:eastAsia="en-US"/>
              </w:rPr>
              <w:t xml:space="preserve">Servicio de tasación de inmueble en </w:t>
            </w:r>
            <w:r w:rsidR="00AB152A">
              <w:rPr>
                <w:rFonts w:ascii="Arial" w:eastAsia="Times New Roman" w:hAnsi="Arial" w:cs="Arial"/>
                <w:b/>
                <w:bCs/>
                <w:color w:val="000000" w:themeColor="text1"/>
                <w:sz w:val="18"/>
                <w:lang w:eastAsia="en-US"/>
              </w:rPr>
              <w:t>Miraflores</w:t>
            </w:r>
          </w:p>
          <w:p w14:paraId="4D45BF89" w14:textId="0FD5B43B" w:rsidR="008B1066" w:rsidRPr="00E90A5B" w:rsidRDefault="008B1066"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AT: 51.60 M2 AC: 104.43 M2</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C610D" w14:textId="77777777" w:rsidR="00117138" w:rsidRDefault="00117138">
      <w:r>
        <w:separator/>
      </w:r>
    </w:p>
  </w:endnote>
  <w:endnote w:type="continuationSeparator" w:id="0">
    <w:p w14:paraId="66B0A811" w14:textId="77777777" w:rsidR="00117138" w:rsidRDefault="00117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C0B35" w14:textId="77777777" w:rsidR="00117138" w:rsidRDefault="00117138">
      <w:r>
        <w:separator/>
      </w:r>
    </w:p>
  </w:footnote>
  <w:footnote w:type="continuationSeparator" w:id="0">
    <w:p w14:paraId="0805A91B" w14:textId="77777777" w:rsidR="00117138" w:rsidRDefault="001171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5AA4F4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2A56019"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17138"/>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A5C"/>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066"/>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52A"/>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A9D"/>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117</Words>
  <Characters>651</Characters>
  <Application>Microsoft Office Word</Application>
  <DocSecurity>0</DocSecurity>
  <Lines>34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2025-09-30T21:37:00Z</dcterms:created>
  <dcterms:modified xsi:type="dcterms:W3CDTF">2025-09-30T21:37:00Z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