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1E265B1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331BF" w:rsidRPr="00E331BF">
        <w:rPr>
          <w:b/>
          <w:bCs/>
        </w:rPr>
        <w:t xml:space="preserve">ADQUISICION DE ACCESORIOS PVC, MATERIALES Y HERRAMIENTAS PARA EL SISTEMA DE AGUA POTABLE EN LA LOCALIDAD DE </w:t>
      </w:r>
      <w:proofErr w:type="gramStart"/>
      <w:r w:rsidR="00E331BF" w:rsidRPr="00E331BF">
        <w:rPr>
          <w:b/>
          <w:bCs/>
        </w:rPr>
        <w:t>SAN  IGNACIO</w:t>
      </w:r>
      <w:proofErr w:type="gramEnd"/>
      <w:r w:rsidR="00E331BF" w:rsidRPr="00E331BF">
        <w:rPr>
          <w:b/>
          <w:bCs/>
        </w:rPr>
        <w:t>, EPS MARAÑÓN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0D098" w14:textId="77777777" w:rsidR="008C3305" w:rsidRDefault="008C3305" w:rsidP="0062788C">
      <w:r>
        <w:separator/>
      </w:r>
    </w:p>
  </w:endnote>
  <w:endnote w:type="continuationSeparator" w:id="0">
    <w:p w14:paraId="3CF647B5" w14:textId="77777777" w:rsidR="008C3305" w:rsidRDefault="008C330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E932C" w14:textId="77777777" w:rsidR="008C3305" w:rsidRDefault="008C3305" w:rsidP="0062788C">
      <w:r>
        <w:separator/>
      </w:r>
    </w:p>
  </w:footnote>
  <w:footnote w:type="continuationSeparator" w:id="0">
    <w:p w14:paraId="72F6FAE3" w14:textId="77777777" w:rsidR="008C3305" w:rsidRDefault="008C330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5A1560"/>
    <w:rsid w:val="0062788C"/>
    <w:rsid w:val="00655391"/>
    <w:rsid w:val="00685AD7"/>
    <w:rsid w:val="00706EBA"/>
    <w:rsid w:val="00811FBB"/>
    <w:rsid w:val="00843B0B"/>
    <w:rsid w:val="008606F5"/>
    <w:rsid w:val="008807FC"/>
    <w:rsid w:val="008C3305"/>
    <w:rsid w:val="009E4EDF"/>
    <w:rsid w:val="009F351D"/>
    <w:rsid w:val="00AC3EE3"/>
    <w:rsid w:val="00D17931"/>
    <w:rsid w:val="00DC6297"/>
    <w:rsid w:val="00DC6493"/>
    <w:rsid w:val="00E331BF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2025-10-01T19:12:00Z</dcterms:created>
  <dcterms:modified xsi:type="dcterms:W3CDTF">2025-10-01T19:12:00Z</dcterms:modified>
</cp:coreProperties>
</file>