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186"/>
        <w:gridCol w:w="5322"/>
        <w:gridCol w:w="773"/>
        <w:gridCol w:w="680"/>
        <w:gridCol w:w="737"/>
        <w:gridCol w:w="765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2CAEE171" w:rsidR="00902412" w:rsidRDefault="00000000" w:rsidP="00434077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jc w:val="right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 w:rsidR="00434077">
              <w:rPr>
                <w:rFonts w:ascii="Times New Roman"/>
                <w:sz w:val="15"/>
                <w:u w:val="single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 w:rsidR="00434077">
              <w:rPr>
                <w:spacing w:val="-5"/>
                <w:w w:val="105"/>
                <w:sz w:val="15"/>
              </w:rPr>
              <w:t>5</w:t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03CD16F8" w14:textId="449D6D9F" w:rsidR="00902412" w:rsidRDefault="00000000" w:rsidP="00386C38">
            <w:pPr>
              <w:pStyle w:val="TableParagraph"/>
              <w:numPr>
                <w:ilvl w:val="0"/>
                <w:numId w:val="8"/>
              </w:numPr>
              <w:spacing w:line="278" w:lineRule="auto"/>
              <w:ind w:right="113"/>
              <w:jc w:val="both"/>
              <w:rPr>
                <w:b/>
                <w:i/>
                <w:w w:val="105"/>
                <w:sz w:val="15"/>
              </w:rPr>
            </w:pP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proofErr w:type="gramStart"/>
            <w:r>
              <w:rPr>
                <w:w w:val="105"/>
                <w:sz w:val="15"/>
              </w:rPr>
              <w:t>que</w:t>
            </w:r>
            <w:proofErr w:type="gramEnd"/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  <w:r w:rsidR="00754699">
              <w:rPr>
                <w:b/>
                <w:i/>
                <w:w w:val="105"/>
                <w:sz w:val="15"/>
              </w:rPr>
              <w:t xml:space="preserve">SERVICIO DE </w:t>
            </w:r>
            <w:r w:rsidR="00434077">
              <w:rPr>
                <w:b/>
                <w:i/>
                <w:w w:val="105"/>
                <w:sz w:val="15"/>
              </w:rPr>
              <w:t xml:space="preserve">MANTENIMIENTO PREVENTIVO DE EQUIPOS DE AIRE ACONDICIONADO DE PRECISIÓN PARA </w:t>
            </w:r>
            <w:r w:rsidR="00754699">
              <w:rPr>
                <w:b/>
                <w:i/>
                <w:w w:val="105"/>
                <w:sz w:val="15"/>
              </w:rPr>
              <w:t>LA ZONA REGISTRAL N° VI</w:t>
            </w:r>
            <w:r w:rsidRPr="00754699">
              <w:rPr>
                <w:b/>
                <w:i/>
                <w:w w:val="105"/>
                <w:sz w:val="15"/>
              </w:rPr>
              <w:t>"</w:t>
            </w:r>
          </w:p>
          <w:p w14:paraId="50D0C357" w14:textId="257EF49B" w:rsidR="00386C38" w:rsidRDefault="00386C38" w:rsidP="00EF023F">
            <w:pPr>
              <w:pStyle w:val="TableParagraph"/>
              <w:spacing w:line="278" w:lineRule="auto"/>
              <w:ind w:left="720" w:right="113"/>
              <w:jc w:val="both"/>
              <w:rPr>
                <w:b/>
                <w:i/>
                <w:sz w:val="15"/>
              </w:rPr>
            </w:pPr>
          </w:p>
        </w:tc>
      </w:tr>
      <w:tr w:rsidR="00902412" w14:paraId="04A73159" w14:textId="77777777" w:rsidTr="00C372B9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77777777" w:rsidR="00902412" w:rsidRDefault="00000000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</w:p>
          <w:p w14:paraId="01FE8454" w14:textId="77777777" w:rsidR="00902412" w:rsidRDefault="00000000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51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1C273AD9" w14:textId="77777777" w:rsidR="00902412" w:rsidRDefault="00902412">
            <w:pPr>
              <w:pStyle w:val="TableParagraph"/>
              <w:spacing w:before="62"/>
              <w:rPr>
                <w:rFonts w:ascii="Times New Roman"/>
                <w:sz w:val="15"/>
              </w:rPr>
            </w:pPr>
          </w:p>
          <w:p w14:paraId="28095062" w14:textId="77777777" w:rsidR="00902412" w:rsidRDefault="00000000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F6F39B4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</w:t>
            </w:r>
            <w:r w:rsidR="005B6A9D">
              <w:rPr>
                <w:b/>
                <w:spacing w:val="-2"/>
                <w:w w:val="105"/>
                <w:sz w:val="15"/>
              </w:rPr>
              <w:t>JECUCIÓN</w:t>
            </w:r>
          </w:p>
        </w:tc>
      </w:tr>
      <w:tr w:rsidR="00902412" w14:paraId="6AA94E37" w14:textId="77777777" w:rsidTr="00C372B9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981554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C7735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45982E5" w14:textId="557566AD" w:rsidR="00902412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*</w:t>
            </w:r>
          </w:p>
          <w:p w14:paraId="28FF8CD2" w14:textId="77777777" w:rsidR="00902412" w:rsidRDefault="00902412">
            <w:pPr>
              <w:pStyle w:val="TableParagraph"/>
              <w:spacing w:before="77"/>
              <w:rPr>
                <w:rFonts w:ascii="Times New Roman"/>
                <w:sz w:val="15"/>
              </w:rPr>
            </w:pPr>
          </w:p>
          <w:p w14:paraId="6ECA110E" w14:textId="59F605C6" w:rsidR="00902412" w:rsidRDefault="00902412">
            <w:pPr>
              <w:pStyle w:val="TableParagraph"/>
              <w:ind w:right="236"/>
              <w:jc w:val="right"/>
              <w:rPr>
                <w:b/>
                <w:sz w:val="15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186D1A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7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5B6B36A" w14:textId="5CD52079" w:rsidR="00A53BBC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pacing w:val="-11"/>
                <w:w w:val="105"/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53BBC">
              <w:rPr>
                <w:w w:val="105"/>
                <w:sz w:val="15"/>
              </w:rPr>
              <w:t>1</w:t>
            </w:r>
            <w:r w:rsidR="00EF023F">
              <w:rPr>
                <w:w w:val="105"/>
                <w:sz w:val="15"/>
              </w:rPr>
              <w:t>0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</w:p>
          <w:p w14:paraId="43F6B5CD" w14:textId="740E5A9A" w:rsidR="00902412" w:rsidRDefault="00000000" w:rsidP="00A53BBC">
            <w:pPr>
              <w:pStyle w:val="TableParagraph"/>
              <w:spacing w:line="280" w:lineRule="auto"/>
              <w:ind w:left="268" w:right="-22" w:hanging="229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l</w:t>
            </w:r>
            <w:r w:rsidR="00C372B9">
              <w:rPr>
                <w:w w:val="105"/>
                <w:sz w:val="15"/>
              </w:rPr>
              <w:t>o</w:t>
            </w:r>
            <w:r w:rsidR="00A23E74">
              <w:rPr>
                <w:w w:val="105"/>
                <w:sz w:val="15"/>
              </w:rPr>
              <w:t xml:space="preserve">s </w:t>
            </w:r>
            <w:r w:rsidR="00A53BBC">
              <w:rPr>
                <w:w w:val="105"/>
                <w:sz w:val="15"/>
              </w:rPr>
              <w:t>TDR</w:t>
            </w:r>
          </w:p>
        </w:tc>
      </w:tr>
      <w:tr w:rsidR="00902412" w14:paraId="6FCBCD6E" w14:textId="77777777" w:rsidTr="00754699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4E620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5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D9873" w14:textId="77777777" w:rsidR="006C7DAB" w:rsidRDefault="006C7DAB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rPr>
                <w:bCs/>
                <w:iCs/>
                <w:w w:val="105"/>
                <w:sz w:val="15"/>
              </w:rPr>
            </w:pPr>
          </w:p>
          <w:p w14:paraId="3F3D0E73" w14:textId="51EC57ED" w:rsidR="00902412" w:rsidRDefault="00386C38" w:rsidP="00434077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jc w:val="both"/>
              <w:rPr>
                <w:spacing w:val="-2"/>
                <w:w w:val="105"/>
                <w:sz w:val="15"/>
              </w:rPr>
            </w:pPr>
            <w:r w:rsidRPr="00386C38">
              <w:rPr>
                <w:bCs/>
                <w:i/>
                <w:w w:val="105"/>
                <w:sz w:val="15"/>
              </w:rPr>
              <w:t xml:space="preserve">Servicio de </w:t>
            </w:r>
            <w:r w:rsidR="00434077">
              <w:rPr>
                <w:bCs/>
                <w:i/>
                <w:w w:val="105"/>
                <w:sz w:val="15"/>
              </w:rPr>
              <w:t xml:space="preserve">Mantenimiento Preventivo de Equipos de Aire Acondicionamiento de Precisión para </w:t>
            </w:r>
            <w:r w:rsidRPr="00386C38">
              <w:rPr>
                <w:bCs/>
                <w:i/>
                <w:w w:val="105"/>
                <w:sz w:val="15"/>
              </w:rPr>
              <w:t xml:space="preserve">la </w:t>
            </w:r>
            <w:r>
              <w:rPr>
                <w:bCs/>
                <w:i/>
                <w:w w:val="105"/>
                <w:sz w:val="15"/>
              </w:rPr>
              <w:t>Z</w:t>
            </w:r>
            <w:r w:rsidRPr="00386C38">
              <w:rPr>
                <w:bCs/>
                <w:i/>
                <w:w w:val="105"/>
                <w:sz w:val="15"/>
              </w:rPr>
              <w:t xml:space="preserve">ona </w:t>
            </w:r>
            <w:r>
              <w:rPr>
                <w:bCs/>
                <w:i/>
                <w:w w:val="105"/>
                <w:sz w:val="15"/>
              </w:rPr>
              <w:t>R</w:t>
            </w:r>
            <w:r w:rsidRPr="00386C38">
              <w:rPr>
                <w:bCs/>
                <w:i/>
                <w:w w:val="105"/>
                <w:sz w:val="15"/>
              </w:rPr>
              <w:t xml:space="preserve">egistral </w:t>
            </w:r>
            <w:r>
              <w:rPr>
                <w:bCs/>
                <w:i/>
                <w:w w:val="105"/>
                <w:sz w:val="15"/>
              </w:rPr>
              <w:t>N</w:t>
            </w:r>
            <w:r w:rsidRPr="00386C38">
              <w:rPr>
                <w:bCs/>
                <w:i/>
                <w:w w:val="105"/>
                <w:sz w:val="15"/>
              </w:rPr>
              <w:t xml:space="preserve">° </w:t>
            </w:r>
            <w:r>
              <w:rPr>
                <w:bCs/>
                <w:i/>
                <w:w w:val="105"/>
                <w:sz w:val="15"/>
              </w:rPr>
              <w:t>VI</w:t>
            </w:r>
            <w:r w:rsidR="00A23E74" w:rsidRPr="00386C38">
              <w:rPr>
                <w:bCs/>
                <w:spacing w:val="-4"/>
                <w:w w:val="105"/>
                <w:sz w:val="15"/>
              </w:rPr>
              <w:t>,</w:t>
            </w:r>
            <w:r w:rsidR="00186D1A" w:rsidRPr="00386C38">
              <w:rPr>
                <w:bCs/>
                <w:spacing w:val="-4"/>
                <w:w w:val="105"/>
                <w:sz w:val="15"/>
              </w:rPr>
              <w:t xml:space="preserve"> </w:t>
            </w:r>
            <w:r w:rsidR="00EF023F">
              <w:rPr>
                <w:bCs/>
                <w:spacing w:val="-4"/>
                <w:w w:val="105"/>
                <w:sz w:val="15"/>
              </w:rPr>
              <w:t xml:space="preserve">incluye Soporte Técnico y Garantía, </w:t>
            </w:r>
            <w:r w:rsidR="00A23E74" w:rsidRPr="00754699">
              <w:rPr>
                <w:spacing w:val="-2"/>
                <w:w w:val="105"/>
                <w:sz w:val="15"/>
              </w:rPr>
              <w:t xml:space="preserve">conforme </w:t>
            </w:r>
            <w:r w:rsidR="00A53BBC" w:rsidRPr="00754699">
              <w:rPr>
                <w:spacing w:val="-2"/>
                <w:w w:val="105"/>
                <w:sz w:val="15"/>
              </w:rPr>
              <w:t>indica los TDR.</w:t>
            </w:r>
          </w:p>
          <w:p w14:paraId="63CBA4CB" w14:textId="77777777" w:rsidR="00EF023F" w:rsidRDefault="00EF023F" w:rsidP="00434077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jc w:val="both"/>
              <w:rPr>
                <w:spacing w:val="-2"/>
                <w:w w:val="105"/>
                <w:sz w:val="15"/>
              </w:rPr>
            </w:pPr>
          </w:p>
          <w:p w14:paraId="78F97428" w14:textId="3C973820" w:rsidR="00EF023F" w:rsidRDefault="00EF023F" w:rsidP="00434077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jc w:val="both"/>
              <w:rPr>
                <w:spacing w:val="-2"/>
                <w:w w:val="105"/>
                <w:sz w:val="15"/>
              </w:rPr>
            </w:pPr>
            <w:r>
              <w:rPr>
                <w:spacing w:val="-2"/>
                <w:w w:val="105"/>
                <w:sz w:val="15"/>
              </w:rPr>
              <w:t>02 unid. Equipos HIREF – JADRO 110 de 36,000 BTU</w:t>
            </w:r>
          </w:p>
          <w:p w14:paraId="3F5AC69E" w14:textId="77777777" w:rsidR="00EF023F" w:rsidRDefault="00EF023F" w:rsidP="00EF023F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right="-15"/>
              <w:jc w:val="both"/>
              <w:rPr>
                <w:spacing w:val="-2"/>
                <w:w w:val="105"/>
                <w:sz w:val="15"/>
              </w:rPr>
            </w:pPr>
          </w:p>
          <w:p w14:paraId="046670C3" w14:textId="29471F89" w:rsidR="00902412" w:rsidRPr="00754699" w:rsidRDefault="00902412" w:rsidP="006C7DAB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spacing w:val="-2"/>
                <w:w w:val="105"/>
                <w:sz w:val="15"/>
              </w:rPr>
            </w:pP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F104B0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6B8425D4" w14:textId="77777777" w:rsidR="00754699" w:rsidRDefault="00754699" w:rsidP="00754699">
            <w:pPr>
              <w:pStyle w:val="TableParagraph"/>
              <w:jc w:val="center"/>
              <w:rPr>
                <w:rFonts w:ascii="Times New Roman"/>
                <w:sz w:val="15"/>
              </w:rPr>
            </w:pPr>
          </w:p>
          <w:p w14:paraId="575CE264" w14:textId="4B43E199" w:rsidR="00902412" w:rsidRDefault="00EF023F" w:rsidP="00386C38">
            <w:pPr>
              <w:pStyle w:val="TableParagraph"/>
              <w:jc w:val="center"/>
              <w:rPr>
                <w:rFonts w:ascii="Times New Roman"/>
                <w:sz w:val="15"/>
              </w:rPr>
            </w:pPr>
            <w:r>
              <w:rPr>
                <w:rFonts w:ascii="Times New Roman"/>
                <w:sz w:val="15"/>
              </w:rPr>
              <w:t>3</w:t>
            </w:r>
          </w:p>
          <w:p w14:paraId="2165F291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5F176F27" w14:textId="0A682F94" w:rsidR="00902412" w:rsidRDefault="00902412">
            <w:pPr>
              <w:pStyle w:val="TableParagraph"/>
              <w:spacing w:before="1"/>
              <w:ind w:left="215"/>
              <w:rPr>
                <w:sz w:val="15"/>
              </w:rPr>
            </w:pPr>
          </w:p>
        </w:tc>
        <w:tc>
          <w:tcPr>
            <w:tcW w:w="6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C78AEF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299A9C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A1D3DD2" w14:textId="77777777" w:rsidR="00902412" w:rsidRDefault="00902412">
            <w:pPr>
              <w:pStyle w:val="TableParagraph"/>
              <w:spacing w:before="15"/>
              <w:rPr>
                <w:rFonts w:ascii="Times New Roman"/>
                <w:sz w:val="15"/>
              </w:rPr>
            </w:pPr>
          </w:p>
          <w:p w14:paraId="2ED98864" w14:textId="4E4861EF" w:rsidR="00902412" w:rsidRDefault="00902412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765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7894DF22" w14:textId="5F3B8D00" w:rsidR="00902412" w:rsidRDefault="00EF023F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11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</w:t>
            </w:r>
            <w:r w:rsidR="00000000">
              <w:rPr>
                <w:spacing w:val="-2"/>
                <w:w w:val="105"/>
                <w:sz w:val="15"/>
              </w:rPr>
              <w:t>onto</w:t>
            </w:r>
            <w:r w:rsidR="00000000">
              <w:rPr>
                <w:spacing w:val="-5"/>
                <w:w w:val="105"/>
                <w:sz w:val="15"/>
              </w:rPr>
              <w:t xml:space="preserve"> </w:t>
            </w:r>
            <w:r w:rsidR="00000000">
              <w:rPr>
                <w:spacing w:val="-2"/>
                <w:w w:val="105"/>
                <w:sz w:val="15"/>
              </w:rPr>
              <w:t>total.</w:t>
            </w:r>
          </w:p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50700628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  <w:r w:rsidR="00754699">
              <w:rPr>
                <w:spacing w:val="-2"/>
                <w:w w:val="105"/>
                <w:sz w:val="15"/>
              </w:rPr>
              <w:t>.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33FDD7F2" w:rsidR="00902412" w:rsidRPr="00754699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  <w:r w:rsidR="00754699">
              <w:rPr>
                <w:i/>
                <w:iCs/>
                <w:spacing w:val="-2"/>
                <w:w w:val="105"/>
                <w:sz w:val="15"/>
              </w:rPr>
              <w:t>.</w:t>
            </w:r>
          </w:p>
          <w:p w14:paraId="196CB1FE" w14:textId="69B8A083" w:rsidR="00754699" w:rsidRPr="00754699" w:rsidRDefault="00754699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754699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Proveedores s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e Servicio Vigente - RNP.</w:t>
            </w:r>
          </w:p>
          <w:p w14:paraId="4FE864AA" w14:textId="77777777" w:rsidR="00902412" w:rsidRPr="00754699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 w:rsidP="00EF023F">
            <w:pPr>
              <w:pStyle w:val="TableParagraph"/>
              <w:spacing w:line="280" w:lineRule="auto"/>
              <w:ind w:left="27"/>
              <w:jc w:val="both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09F1603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5.75pt;height:1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6C2140"/>
    <w:multiLevelType w:val="hybridMultilevel"/>
    <w:tmpl w:val="A4920406"/>
    <w:lvl w:ilvl="0" w:tplc="9ECA4B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343C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307B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52B63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025B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95610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FE18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1458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4A8EE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5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7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7"/>
  </w:num>
  <w:num w:numId="2" w16cid:durableId="103161829">
    <w:abstractNumId w:val="4"/>
  </w:num>
  <w:num w:numId="3" w16cid:durableId="555899093">
    <w:abstractNumId w:val="6"/>
  </w:num>
  <w:num w:numId="4" w16cid:durableId="1202130764">
    <w:abstractNumId w:val="3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5"/>
  </w:num>
  <w:num w:numId="8" w16cid:durableId="189067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186D1A"/>
    <w:rsid w:val="001A773D"/>
    <w:rsid w:val="002200A0"/>
    <w:rsid w:val="00386C38"/>
    <w:rsid w:val="003E3CA3"/>
    <w:rsid w:val="00434077"/>
    <w:rsid w:val="00533109"/>
    <w:rsid w:val="005B6A9D"/>
    <w:rsid w:val="00605599"/>
    <w:rsid w:val="006C7DAB"/>
    <w:rsid w:val="00754699"/>
    <w:rsid w:val="00860482"/>
    <w:rsid w:val="00870958"/>
    <w:rsid w:val="008F42AE"/>
    <w:rsid w:val="00902412"/>
    <w:rsid w:val="00A06526"/>
    <w:rsid w:val="00A23E74"/>
    <w:rsid w:val="00A53BBC"/>
    <w:rsid w:val="00C372B9"/>
    <w:rsid w:val="00CC6234"/>
    <w:rsid w:val="00D10844"/>
    <w:rsid w:val="00D12E70"/>
    <w:rsid w:val="00D23C85"/>
    <w:rsid w:val="00EE0D80"/>
    <w:rsid w:val="00EF023F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2</cp:revision>
  <dcterms:created xsi:type="dcterms:W3CDTF">2025-10-02T21:58:00Z</dcterms:created>
  <dcterms:modified xsi:type="dcterms:W3CDTF">2025-10-02T21:58:00Z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