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A3696" w14:textId="77777777" w:rsidR="00C66323" w:rsidRPr="00CD5328" w:rsidRDefault="00C66323" w:rsidP="00343CBB">
      <w:pPr>
        <w:pStyle w:val="Subttulo"/>
        <w:widowControl w:val="0"/>
        <w:autoSpaceDE/>
        <w:autoSpaceDN/>
        <w:adjustRightInd/>
        <w:spacing w:line="276" w:lineRule="auto"/>
        <w:rPr>
          <w:rFonts w:cs="Arial"/>
          <w:szCs w:val="20"/>
        </w:rPr>
      </w:pPr>
      <w:r w:rsidRPr="00CD5328">
        <w:rPr>
          <w:rFonts w:cs="Arial"/>
          <w:szCs w:val="20"/>
        </w:rPr>
        <w:t xml:space="preserve">DECLARACIÓN JURADA </w:t>
      </w:r>
    </w:p>
    <w:p w14:paraId="702CD6AE" w14:textId="77777777" w:rsidR="00C66323" w:rsidRPr="00CD5328" w:rsidRDefault="00C66323" w:rsidP="00343CBB">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hAnsi="Arial" w:cs="Arial"/>
          <w:sz w:val="20"/>
          <w:szCs w:val="20"/>
        </w:rPr>
      </w:pPr>
      <w:r w:rsidRPr="00CD5328">
        <w:rPr>
          <w:rFonts w:ascii="Arial" w:hAnsi="Arial" w:cs="Arial"/>
          <w:sz w:val="20"/>
          <w:szCs w:val="20"/>
        </w:rPr>
        <w:t>(ART</w:t>
      </w:r>
      <w:r w:rsidR="00225C27">
        <w:rPr>
          <w:rFonts w:ascii="Arial" w:hAnsi="Arial" w:cs="Arial"/>
          <w:sz w:val="20"/>
          <w:szCs w:val="20"/>
        </w:rPr>
        <w:t>. 11</w:t>
      </w:r>
      <w:r>
        <w:rPr>
          <w:rFonts w:ascii="Arial" w:hAnsi="Arial" w:cs="Arial"/>
          <w:sz w:val="20"/>
          <w:szCs w:val="20"/>
        </w:rPr>
        <w:t xml:space="preserve"> </w:t>
      </w:r>
      <w:r w:rsidRPr="00FD5463">
        <w:rPr>
          <w:rFonts w:ascii="Arial" w:hAnsi="Arial" w:cs="Arial"/>
          <w:sz w:val="20"/>
          <w:szCs w:val="20"/>
        </w:rPr>
        <w:t>DE</w:t>
      </w:r>
      <w:r w:rsidR="00225C27">
        <w:rPr>
          <w:rFonts w:ascii="Arial" w:hAnsi="Arial" w:cs="Arial"/>
          <w:sz w:val="20"/>
          <w:szCs w:val="20"/>
        </w:rPr>
        <w:t xml:space="preserve"> </w:t>
      </w:r>
      <w:r w:rsidRPr="00FD5463">
        <w:rPr>
          <w:rFonts w:ascii="Arial" w:hAnsi="Arial" w:cs="Arial"/>
          <w:sz w:val="20"/>
          <w:szCs w:val="20"/>
        </w:rPr>
        <w:t>L</w:t>
      </w:r>
      <w:r w:rsidR="00225C27">
        <w:rPr>
          <w:rFonts w:ascii="Arial" w:hAnsi="Arial" w:cs="Arial"/>
          <w:sz w:val="20"/>
          <w:szCs w:val="20"/>
        </w:rPr>
        <w:t xml:space="preserve">A </w:t>
      </w:r>
      <w:r w:rsidRPr="00CD5328">
        <w:rPr>
          <w:rFonts w:ascii="Arial" w:hAnsi="Arial" w:cs="Arial"/>
          <w:sz w:val="20"/>
          <w:szCs w:val="20"/>
        </w:rPr>
        <w:t>LEY DE CONTRATACIONES DEL ESTADO)</w:t>
      </w:r>
    </w:p>
    <w:p w14:paraId="0334C847" w14:textId="77777777" w:rsidR="00C66323" w:rsidRDefault="00C66323" w:rsidP="00343CBB">
      <w:pPr>
        <w:widowControl w:val="0"/>
        <w:spacing w:after="0"/>
        <w:rPr>
          <w:rFonts w:ascii="Arial" w:hAnsi="Arial" w:cs="Arial"/>
          <w:sz w:val="20"/>
        </w:rPr>
      </w:pPr>
    </w:p>
    <w:p w14:paraId="1AF3F109" w14:textId="77777777" w:rsidR="00C66323" w:rsidRPr="00CD5328" w:rsidRDefault="00C66323" w:rsidP="00343CBB">
      <w:pPr>
        <w:widowControl w:val="0"/>
        <w:spacing w:after="0"/>
        <w:rPr>
          <w:rFonts w:ascii="Arial" w:hAnsi="Arial" w:cs="Arial"/>
          <w:sz w:val="20"/>
        </w:rPr>
      </w:pPr>
    </w:p>
    <w:p w14:paraId="1B72A451" w14:textId="77777777" w:rsidR="00C66323" w:rsidRPr="00CD5328" w:rsidRDefault="00C66323" w:rsidP="00343CBB">
      <w:pPr>
        <w:widowControl w:val="0"/>
        <w:spacing w:after="0"/>
        <w:rPr>
          <w:rFonts w:ascii="Arial" w:hAnsi="Arial" w:cs="Arial"/>
          <w:sz w:val="20"/>
        </w:rPr>
      </w:pPr>
    </w:p>
    <w:p w14:paraId="18166AD4" w14:textId="77777777" w:rsidR="00C66323" w:rsidRPr="00CD5328" w:rsidRDefault="00C66323" w:rsidP="00343CBB">
      <w:pPr>
        <w:widowControl w:val="0"/>
        <w:spacing w:after="0"/>
        <w:rPr>
          <w:rFonts w:ascii="Arial" w:hAnsi="Arial" w:cs="Arial"/>
          <w:sz w:val="20"/>
        </w:rPr>
      </w:pPr>
      <w:r w:rsidRPr="00CD5328">
        <w:rPr>
          <w:rFonts w:ascii="Arial" w:hAnsi="Arial" w:cs="Arial"/>
          <w:sz w:val="20"/>
        </w:rPr>
        <w:t>Señores</w:t>
      </w:r>
    </w:p>
    <w:p w14:paraId="2F0D11B8" w14:textId="77777777" w:rsidR="00C66323" w:rsidRDefault="00C66323" w:rsidP="00343CBB">
      <w:pPr>
        <w:widowControl w:val="0"/>
        <w:autoSpaceDE w:val="0"/>
        <w:autoSpaceDN w:val="0"/>
        <w:adjustRightInd w:val="0"/>
        <w:spacing w:after="0"/>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UGEL BAMBAMARCA</w:t>
      </w:r>
    </w:p>
    <w:p w14:paraId="236D9D5B" w14:textId="77777777" w:rsidR="00C66323" w:rsidRPr="007648AA" w:rsidRDefault="00C66323" w:rsidP="00343CBB">
      <w:pPr>
        <w:widowControl w:val="0"/>
        <w:autoSpaceDE w:val="0"/>
        <w:autoSpaceDN w:val="0"/>
        <w:adjustRightInd w:val="0"/>
        <w:spacing w:after="0"/>
        <w:jc w:val="both"/>
        <w:rPr>
          <w:rFonts w:ascii="Arial" w:eastAsia="Times New Roman" w:hAnsi="Arial" w:cs="Arial"/>
          <w:b/>
          <w:color w:val="auto"/>
          <w:sz w:val="20"/>
          <w:lang w:val="es-ES" w:eastAsia="es-ES"/>
        </w:rPr>
      </w:pPr>
    </w:p>
    <w:p w14:paraId="3F3A79E9" w14:textId="77777777" w:rsidR="00C66323" w:rsidRPr="00CD5328" w:rsidRDefault="00C66323" w:rsidP="00343CBB">
      <w:pPr>
        <w:widowControl w:val="0"/>
        <w:spacing w:after="0"/>
        <w:rPr>
          <w:rFonts w:ascii="Arial" w:hAnsi="Arial" w:cs="Arial"/>
          <w:sz w:val="20"/>
        </w:rPr>
      </w:pPr>
      <w:r w:rsidRPr="00CD5328">
        <w:rPr>
          <w:rFonts w:ascii="Arial" w:hAnsi="Arial" w:cs="Arial"/>
          <w:sz w:val="20"/>
          <w:u w:val="single"/>
        </w:rPr>
        <w:t>Presente</w:t>
      </w:r>
      <w:r w:rsidRPr="00CD5328">
        <w:rPr>
          <w:rFonts w:ascii="Arial" w:hAnsi="Arial" w:cs="Arial"/>
          <w:sz w:val="20"/>
        </w:rPr>
        <w:t>.-</w:t>
      </w:r>
    </w:p>
    <w:p w14:paraId="4163AEEB" w14:textId="77777777" w:rsidR="00C66323" w:rsidRPr="00CD5328" w:rsidRDefault="00C66323" w:rsidP="00343CBB">
      <w:pPr>
        <w:widowControl w:val="0"/>
        <w:spacing w:after="0"/>
        <w:ind w:left="708"/>
        <w:rPr>
          <w:rFonts w:ascii="Arial" w:hAnsi="Arial" w:cs="Arial"/>
          <w:sz w:val="20"/>
        </w:rPr>
      </w:pPr>
    </w:p>
    <w:p w14:paraId="283A4DF5" w14:textId="77777777" w:rsidR="00C66323" w:rsidRPr="001D7001" w:rsidRDefault="00C66323" w:rsidP="00343CBB">
      <w:pPr>
        <w:widowControl w:val="0"/>
        <w:spacing w:after="0"/>
        <w:rPr>
          <w:rFonts w:ascii="Arial" w:hAnsi="Arial" w:cs="Arial"/>
          <w:sz w:val="20"/>
        </w:rPr>
      </w:pPr>
    </w:p>
    <w:p w14:paraId="5FCD68A6" w14:textId="040B51B7" w:rsidR="00C66323" w:rsidRPr="001D7001" w:rsidRDefault="00C66323" w:rsidP="00343CBB">
      <w:pPr>
        <w:pStyle w:val="Textoindependiente"/>
        <w:widowControl w:val="0"/>
        <w:spacing w:after="0"/>
        <w:jc w:val="both"/>
        <w:rPr>
          <w:rFonts w:ascii="Arial" w:hAnsi="Arial" w:cs="Arial"/>
          <w:sz w:val="20"/>
          <w:szCs w:val="20"/>
        </w:rPr>
      </w:pPr>
      <w:r>
        <w:rPr>
          <w:rFonts w:ascii="Arial" w:hAnsi="Arial" w:cs="Arial"/>
          <w:sz w:val="20"/>
        </w:rPr>
        <w:t xml:space="preserve">Yo, </w:t>
      </w:r>
      <w:r w:rsidR="00F814D7">
        <w:rPr>
          <w:rFonts w:ascii="Arial" w:hAnsi="Arial" w:cs="Arial"/>
          <w:sz w:val="20"/>
        </w:rPr>
        <w:t>………………………………………………………….</w:t>
      </w:r>
      <w:r w:rsidR="00636416">
        <w:rPr>
          <w:rFonts w:ascii="Arial" w:hAnsi="Arial" w:cs="Arial"/>
          <w:sz w:val="20"/>
        </w:rPr>
        <w:t xml:space="preserve">, identificado </w:t>
      </w:r>
      <w:r>
        <w:rPr>
          <w:rFonts w:ascii="Arial" w:hAnsi="Arial" w:cs="Arial"/>
          <w:sz w:val="20"/>
        </w:rPr>
        <w:t>con DNI N°</w:t>
      </w:r>
      <w:r w:rsidR="00F814D7">
        <w:rPr>
          <w:rFonts w:ascii="Arial" w:hAnsi="Arial" w:cs="Arial"/>
          <w:sz w:val="20"/>
        </w:rPr>
        <w:t>…………..</w:t>
      </w:r>
      <w:r w:rsidR="002B057E">
        <w:rPr>
          <w:rFonts w:ascii="Arial" w:hAnsi="Arial" w:cs="Arial"/>
          <w:sz w:val="20"/>
        </w:rPr>
        <w:t>,</w:t>
      </w:r>
      <w:r>
        <w:rPr>
          <w:rFonts w:ascii="Arial" w:hAnsi="Arial" w:cs="Arial"/>
          <w:sz w:val="20"/>
        </w:rPr>
        <w:t xml:space="preserve"> representante l</w:t>
      </w:r>
      <w:r w:rsidRPr="001D7001">
        <w:rPr>
          <w:rFonts w:ascii="Arial" w:hAnsi="Arial" w:cs="Arial"/>
          <w:sz w:val="20"/>
        </w:rPr>
        <w:t xml:space="preserve">egal </w:t>
      </w:r>
      <w:r>
        <w:rPr>
          <w:rFonts w:ascii="Arial" w:hAnsi="Arial" w:cs="Arial"/>
          <w:sz w:val="20"/>
        </w:rPr>
        <w:t xml:space="preserve">y/o propietario </w:t>
      </w:r>
      <w:r w:rsidRPr="001D7001">
        <w:rPr>
          <w:rFonts w:ascii="Arial" w:hAnsi="Arial" w:cs="Arial"/>
          <w:sz w:val="20"/>
        </w:rPr>
        <w:t>de</w:t>
      </w:r>
      <w:r w:rsidR="00636416">
        <w:rPr>
          <w:rFonts w:ascii="Arial" w:hAnsi="Arial" w:cs="Arial"/>
          <w:sz w:val="20"/>
        </w:rPr>
        <w:t xml:space="preserve"> la empresa: </w:t>
      </w:r>
      <w:r w:rsidR="00F814D7">
        <w:rPr>
          <w:rFonts w:ascii="Arial" w:hAnsi="Arial" w:cs="Arial"/>
          <w:sz w:val="20"/>
        </w:rPr>
        <w:t>………………………………..</w:t>
      </w:r>
      <w:r w:rsidR="002B057E">
        <w:rPr>
          <w:rFonts w:ascii="Arial" w:hAnsi="Arial" w:cs="Arial"/>
          <w:sz w:val="20"/>
        </w:rPr>
        <w:t xml:space="preserve">, </w:t>
      </w:r>
      <w:r w:rsidR="00636416">
        <w:rPr>
          <w:rFonts w:ascii="Arial" w:hAnsi="Arial" w:cs="Arial"/>
          <w:sz w:val="20"/>
        </w:rPr>
        <w:t xml:space="preserve">con RUC N° </w:t>
      </w:r>
      <w:r w:rsidR="00F814D7">
        <w:rPr>
          <w:rFonts w:ascii="Arial" w:hAnsi="Arial" w:cs="Arial"/>
          <w:sz w:val="20"/>
        </w:rPr>
        <w:t>………………………</w:t>
      </w:r>
      <w:r w:rsidR="00E01F8C">
        <w:rPr>
          <w:rFonts w:ascii="Arial" w:hAnsi="Arial" w:cs="Arial"/>
          <w:sz w:val="20"/>
        </w:rPr>
        <w:t xml:space="preserve"> c</w:t>
      </w:r>
      <w:r w:rsidR="00636416">
        <w:rPr>
          <w:rFonts w:ascii="Arial" w:hAnsi="Arial" w:cs="Arial"/>
          <w:sz w:val="20"/>
        </w:rPr>
        <w:t>on domicilio legal</w:t>
      </w:r>
      <w:r w:rsidR="002B057E">
        <w:rPr>
          <w:rFonts w:ascii="Arial" w:hAnsi="Arial" w:cs="Arial"/>
          <w:sz w:val="20"/>
        </w:rPr>
        <w:t xml:space="preserve"> </w:t>
      </w:r>
      <w:r w:rsidR="00F814D7">
        <w:rPr>
          <w:rFonts w:ascii="Arial" w:hAnsi="Arial" w:cs="Arial"/>
          <w:sz w:val="20"/>
        </w:rPr>
        <w:t>……………………………..</w:t>
      </w:r>
      <w:r w:rsidR="002B057E">
        <w:rPr>
          <w:rFonts w:ascii="Arial" w:hAnsi="Arial" w:cs="Arial"/>
          <w:sz w:val="20"/>
        </w:rPr>
        <w:t xml:space="preserve"> </w:t>
      </w:r>
      <w:r>
        <w:rPr>
          <w:rFonts w:ascii="Arial" w:hAnsi="Arial" w:cs="Arial"/>
          <w:sz w:val="20"/>
        </w:rPr>
        <w:t>m</w:t>
      </w:r>
      <w:r w:rsidR="00CB443B">
        <w:rPr>
          <w:rFonts w:ascii="Arial" w:hAnsi="Arial" w:cs="Arial"/>
          <w:sz w:val="20"/>
        </w:rPr>
        <w:t xml:space="preserve">ediante el presente </w:t>
      </w:r>
      <w:r>
        <w:rPr>
          <w:rFonts w:ascii="Arial" w:hAnsi="Arial" w:cs="Arial"/>
          <w:sz w:val="20"/>
        </w:rPr>
        <w:t>suscrito</w:t>
      </w:r>
      <w:r w:rsidRPr="001D7001">
        <w:rPr>
          <w:rFonts w:ascii="Arial" w:hAnsi="Arial" w:cs="Arial"/>
          <w:sz w:val="20"/>
          <w:szCs w:val="20"/>
        </w:rPr>
        <w:t xml:space="preserve"> declaro bajo juramento: </w:t>
      </w:r>
    </w:p>
    <w:p w14:paraId="66348E6E" w14:textId="77777777" w:rsidR="00C66323" w:rsidRPr="001D7001" w:rsidRDefault="00C66323" w:rsidP="00343CBB">
      <w:pPr>
        <w:pStyle w:val="Textoindependiente"/>
        <w:widowControl w:val="0"/>
        <w:spacing w:after="0"/>
        <w:ind w:left="705" w:hanging="421"/>
        <w:jc w:val="both"/>
        <w:rPr>
          <w:rFonts w:ascii="Arial" w:hAnsi="Arial" w:cs="Arial"/>
          <w:sz w:val="20"/>
          <w:szCs w:val="20"/>
        </w:rPr>
      </w:pPr>
    </w:p>
    <w:p w14:paraId="094901E8" w14:textId="77777777" w:rsidR="00C66323" w:rsidRDefault="003D2FDD" w:rsidP="00343CBB">
      <w:pPr>
        <w:pStyle w:val="Textoindependiente"/>
        <w:widowControl w:val="0"/>
        <w:spacing w:after="0"/>
        <w:jc w:val="both"/>
        <w:rPr>
          <w:rFonts w:ascii="Arial" w:hAnsi="Arial" w:cs="Arial"/>
          <w:sz w:val="20"/>
          <w:szCs w:val="20"/>
        </w:rPr>
      </w:pPr>
      <w:r>
        <w:rPr>
          <w:rFonts w:ascii="Arial" w:hAnsi="Arial" w:cs="Arial"/>
          <w:sz w:val="20"/>
          <w:szCs w:val="20"/>
        </w:rPr>
        <w:t xml:space="preserve">No tener impedimento </w:t>
      </w:r>
      <w:r w:rsidR="00C66323" w:rsidRPr="001D7001">
        <w:rPr>
          <w:rFonts w:ascii="Arial" w:hAnsi="Arial" w:cs="Arial"/>
          <w:sz w:val="20"/>
          <w:szCs w:val="20"/>
        </w:rPr>
        <w:t>para contratar con el Estado, conforme al artículo 11</w:t>
      </w:r>
      <w:r w:rsidR="005E1C71">
        <w:rPr>
          <w:rFonts w:ascii="Arial" w:hAnsi="Arial" w:cs="Arial"/>
          <w:sz w:val="20"/>
          <w:szCs w:val="20"/>
        </w:rPr>
        <w:t xml:space="preserve">, numeral 11.1 </w:t>
      </w:r>
      <w:r w:rsidR="005E1C71" w:rsidRPr="001D7001">
        <w:rPr>
          <w:rFonts w:ascii="Arial" w:hAnsi="Arial" w:cs="Arial"/>
          <w:sz w:val="20"/>
          <w:szCs w:val="20"/>
        </w:rPr>
        <w:t>de</w:t>
      </w:r>
      <w:r w:rsidR="00C66323" w:rsidRPr="001D7001">
        <w:rPr>
          <w:rFonts w:ascii="Arial" w:hAnsi="Arial" w:cs="Arial"/>
          <w:sz w:val="20"/>
          <w:szCs w:val="20"/>
        </w:rPr>
        <w:t xml:space="preserve"> la Ley de Contrataciones del Estado</w:t>
      </w:r>
      <w:r w:rsidR="001A141C">
        <w:rPr>
          <w:rFonts w:ascii="Arial" w:hAnsi="Arial" w:cs="Arial"/>
          <w:sz w:val="20"/>
          <w:szCs w:val="20"/>
        </w:rPr>
        <w:t xml:space="preserve"> N° 30225 y sus modificatorias</w:t>
      </w:r>
      <w:r w:rsidR="00454E1D">
        <w:rPr>
          <w:rFonts w:ascii="Arial" w:hAnsi="Arial" w:cs="Arial"/>
          <w:sz w:val="20"/>
          <w:szCs w:val="20"/>
        </w:rPr>
        <w:t xml:space="preserve">, </w:t>
      </w:r>
      <w:r w:rsidR="005E1C71">
        <w:rPr>
          <w:rFonts w:ascii="Arial" w:hAnsi="Arial" w:cs="Arial"/>
          <w:sz w:val="20"/>
          <w:szCs w:val="20"/>
        </w:rPr>
        <w:t xml:space="preserve">desde el literal a) hasta el literal t), con </w:t>
      </w:r>
      <w:r w:rsidR="00B0795B">
        <w:rPr>
          <w:rFonts w:ascii="Arial" w:hAnsi="Arial" w:cs="Arial"/>
          <w:sz w:val="20"/>
          <w:szCs w:val="20"/>
        </w:rPr>
        <w:t xml:space="preserve">énfasis en los literales </w:t>
      </w:r>
      <w:r w:rsidR="00BD3202">
        <w:rPr>
          <w:rFonts w:ascii="Arial" w:hAnsi="Arial" w:cs="Arial"/>
          <w:sz w:val="20"/>
          <w:szCs w:val="20"/>
        </w:rPr>
        <w:t xml:space="preserve">d), </w:t>
      </w:r>
      <w:r w:rsidR="00B0795B">
        <w:rPr>
          <w:rFonts w:ascii="Arial" w:hAnsi="Arial" w:cs="Arial"/>
          <w:sz w:val="20"/>
          <w:szCs w:val="20"/>
        </w:rPr>
        <w:t>e</w:t>
      </w:r>
      <w:r w:rsidR="00453B23">
        <w:rPr>
          <w:rFonts w:ascii="Arial" w:hAnsi="Arial" w:cs="Arial"/>
          <w:sz w:val="20"/>
          <w:szCs w:val="20"/>
        </w:rPr>
        <w:t>)</w:t>
      </w:r>
      <w:r w:rsidR="00B0795B">
        <w:rPr>
          <w:rFonts w:ascii="Arial" w:hAnsi="Arial" w:cs="Arial"/>
          <w:sz w:val="20"/>
          <w:szCs w:val="20"/>
        </w:rPr>
        <w:t>, f</w:t>
      </w:r>
      <w:r w:rsidR="00453B23">
        <w:rPr>
          <w:rFonts w:ascii="Arial" w:hAnsi="Arial" w:cs="Arial"/>
          <w:sz w:val="20"/>
          <w:szCs w:val="20"/>
        </w:rPr>
        <w:t>)</w:t>
      </w:r>
      <w:r w:rsidR="00B0795B">
        <w:rPr>
          <w:rFonts w:ascii="Arial" w:hAnsi="Arial" w:cs="Arial"/>
          <w:sz w:val="20"/>
          <w:szCs w:val="20"/>
        </w:rPr>
        <w:t xml:space="preserve"> y h</w:t>
      </w:r>
      <w:r w:rsidR="00453B23">
        <w:rPr>
          <w:rFonts w:ascii="Arial" w:hAnsi="Arial" w:cs="Arial"/>
          <w:sz w:val="20"/>
          <w:szCs w:val="20"/>
        </w:rPr>
        <w:t>)</w:t>
      </w:r>
      <w:r w:rsidR="00B0795B">
        <w:rPr>
          <w:rFonts w:ascii="Arial" w:hAnsi="Arial" w:cs="Arial"/>
          <w:sz w:val="20"/>
          <w:szCs w:val="20"/>
        </w:rPr>
        <w:t>.</w:t>
      </w:r>
    </w:p>
    <w:p w14:paraId="50DAE2FE" w14:textId="77777777" w:rsidR="00B0795B" w:rsidRDefault="00B0795B" w:rsidP="00343CBB">
      <w:pPr>
        <w:pStyle w:val="Textoindependiente"/>
        <w:widowControl w:val="0"/>
        <w:spacing w:after="0"/>
        <w:jc w:val="both"/>
        <w:rPr>
          <w:rFonts w:ascii="Arial" w:hAnsi="Arial" w:cs="Arial"/>
          <w:sz w:val="20"/>
          <w:szCs w:val="20"/>
        </w:rPr>
      </w:pPr>
    </w:p>
    <w:p w14:paraId="78430F93"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d) Los Jueces de las Cortes Superiores de Justicia, los Alcaldes y los Regidores. Tratándose de los Jueces de las Cortes Superiores y de los Alcaldes, el impedimento aplica para todo proceso de contratación durante el ejercicio del cargo; luego de dejar el cargo, el impedimento establecido para estos subsiste hasta doce (12) meses después y solo en el ámbito de su competencia territorial. En el caso de los Regidores el impedimento aplica para todo proceso de contratación en el ámbito de su competencia territorial, durante el ejercicio del cargo y hasta doce (12) meses después de haber concluido el mismo.</w:t>
      </w:r>
    </w:p>
    <w:p w14:paraId="3FB96A6C"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e) Los titulares de instituciones o de organismos públicos del Poder Ejecutivo, los funcionarios públicos, empleados  de  confianza,  servidores  públicos  con  poder de dirección o decisión, según la ley especial de la materia, y los gerentes de las empresas del Estado. El impedimento se aplica para todo proceso de contratación durante el ejercicio del cargo; luego de culminado el mismo hasta doce (12) meses después sólo en la entidad a la que pertenecieron. Los directores de las empresas del Estado y los miembros de los Consejos Directivos de los organismos públicos del Poder Ejecutivo se encuentran impedidos en el ámbito de la Entidad a la que pertenecen, mientras ejercen el cargo y hasta doce (12) meses después de haber culminado el mismo.</w:t>
      </w:r>
    </w:p>
    <w:p w14:paraId="473479FD"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f) Los servidores públicos no comprendidos en literal anterior, y los trabajadores de las empresas del Estado, en todo proceso de contratación en la Entidad a la que pertenecen, mientras ejercen su función. Luego de haber concluido su función y hasta doce (12) meses después, el impedimento se aplica para los procesos de contratación en la Entidad a la que pertenecieron, siempre que por la función desempeñada dichas personas hayan tenido influencia,  poder  de  decisión,  información  privilegiada referida a tales procesos o conflicto de interese</w:t>
      </w:r>
      <w:r>
        <w:rPr>
          <w:rFonts w:ascii="Arial" w:hAnsi="Arial" w:cs="Arial"/>
          <w:sz w:val="20"/>
          <w:szCs w:val="20"/>
        </w:rPr>
        <w:t>s.</w:t>
      </w:r>
    </w:p>
    <w:p w14:paraId="4338C710"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h) El cónyuge, conviviente o los parientes hasta el segundo grado de consanguinidad o afinidad de las personas señaladas en los literales precedentes, de acuerdo a los siguientes criterios:</w:t>
      </w:r>
    </w:p>
    <w:p w14:paraId="743976B8"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 xml:space="preserve">(i)  Cuando la relación existe con las personas comprendidas en los literales a) y b), el impedimento se configura respecto </w:t>
      </w:r>
      <w:r w:rsidR="00391513" w:rsidRPr="00BD3202">
        <w:rPr>
          <w:rFonts w:ascii="Arial" w:hAnsi="Arial" w:cs="Arial"/>
          <w:sz w:val="20"/>
          <w:szCs w:val="20"/>
        </w:rPr>
        <w:t xml:space="preserve">del </w:t>
      </w:r>
      <w:r w:rsidR="00DB5AFE" w:rsidRPr="00BD3202">
        <w:rPr>
          <w:rFonts w:ascii="Arial" w:hAnsi="Arial" w:cs="Arial"/>
          <w:sz w:val="20"/>
          <w:szCs w:val="20"/>
        </w:rPr>
        <w:t>mismo ámbito y</w:t>
      </w:r>
      <w:r w:rsidRPr="00BD3202">
        <w:rPr>
          <w:rFonts w:ascii="Arial" w:hAnsi="Arial" w:cs="Arial"/>
          <w:sz w:val="20"/>
          <w:szCs w:val="20"/>
        </w:rPr>
        <w:t xml:space="preserve"> </w:t>
      </w:r>
      <w:r w:rsidR="00DB5AFE" w:rsidRPr="00BD3202">
        <w:rPr>
          <w:rFonts w:ascii="Arial" w:hAnsi="Arial" w:cs="Arial"/>
          <w:sz w:val="20"/>
          <w:szCs w:val="20"/>
        </w:rPr>
        <w:t>por igual tiempo</w:t>
      </w:r>
      <w:r w:rsidRPr="00BD3202">
        <w:rPr>
          <w:rFonts w:ascii="Arial" w:hAnsi="Arial" w:cs="Arial"/>
          <w:sz w:val="20"/>
          <w:szCs w:val="20"/>
        </w:rPr>
        <w:t xml:space="preserve"> que los establecidos para cada una de estas;</w:t>
      </w:r>
    </w:p>
    <w:p w14:paraId="5B8C5CBD"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(ii)  Cuando la relación existe con las personas comprendidas en los literales c) y d), el impedimento se configura en el ámbito de competencia territorial mientras estas personas ejercen el cargo y hasta doce (12) meses después de concluido;</w:t>
      </w:r>
    </w:p>
    <w:p w14:paraId="32CEAE14"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lastRenderedPageBreak/>
        <w:t>(iii)  Cuando la relación existe con las personas comprendidas en el literal e), el impedimento se configura en la Entidad a la que pertenecen estas personas mientras ejercen el cargo y hasta doce (12) meses después de concluido;</w:t>
      </w:r>
    </w:p>
    <w:p w14:paraId="3DF912ED"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(iv)  Cuando la relación existe con las personas comprendidas en los literales f) y g), el impedimento tiene el mismo alcance al referido en los citados literales.</w:t>
      </w:r>
    </w:p>
    <w:p w14:paraId="1757E9E3" w14:textId="77777777" w:rsidR="00F800E8" w:rsidRDefault="00F800E8" w:rsidP="00343CBB">
      <w:pPr>
        <w:pStyle w:val="Textoindependiente"/>
        <w:widowControl w:val="0"/>
        <w:spacing w:after="0"/>
        <w:jc w:val="both"/>
        <w:rPr>
          <w:rFonts w:ascii="Arial" w:hAnsi="Arial" w:cs="Arial"/>
          <w:sz w:val="20"/>
          <w:szCs w:val="20"/>
        </w:rPr>
      </w:pPr>
    </w:p>
    <w:p w14:paraId="7F4C9977" w14:textId="09BABC14" w:rsidR="00C66323" w:rsidRPr="00B038FD" w:rsidRDefault="00B038FD" w:rsidP="00343CBB">
      <w:pPr>
        <w:widowControl w:val="0"/>
        <w:autoSpaceDE w:val="0"/>
        <w:autoSpaceDN w:val="0"/>
        <w:adjustRightInd w:val="0"/>
        <w:spacing w:after="0"/>
        <w:jc w:val="both"/>
        <w:rPr>
          <w:rFonts w:ascii="Arial" w:eastAsia="Times New Roman" w:hAnsi="Arial" w:cs="Arial"/>
          <w:color w:val="auto"/>
          <w:sz w:val="20"/>
          <w:lang w:val="es-ES" w:eastAsia="en-US"/>
        </w:rPr>
      </w:pPr>
      <w:r w:rsidRPr="00B038FD">
        <w:rPr>
          <w:rFonts w:ascii="Arial" w:eastAsia="Times New Roman" w:hAnsi="Arial" w:cs="Arial"/>
          <w:color w:val="auto"/>
          <w:sz w:val="20"/>
          <w:lang w:val="es-ES" w:eastAsia="en-US"/>
        </w:rPr>
        <w:t>El incumplimiento de lo establecido en el presente artículo conlleva las consecuencias y responsabilidades establecidas en la Ley.</w:t>
      </w:r>
    </w:p>
    <w:p w14:paraId="38A8688F" w14:textId="7CF643FA" w:rsidR="00C66323" w:rsidRPr="007612BF" w:rsidRDefault="00271997" w:rsidP="00343CBB">
      <w:pPr>
        <w:widowControl w:val="0"/>
        <w:autoSpaceDE w:val="0"/>
        <w:autoSpaceDN w:val="0"/>
        <w:adjustRightInd w:val="0"/>
        <w:spacing w:after="0"/>
        <w:jc w:val="right"/>
        <w:rPr>
          <w:rFonts w:ascii="Arial" w:hAnsi="Arial" w:cs="Arial"/>
          <w:b/>
          <w:i/>
          <w:iCs/>
          <w:color w:val="auto"/>
          <w:sz w:val="20"/>
        </w:rPr>
      </w:pPr>
      <w:r>
        <w:rPr>
          <w:rFonts w:ascii="Arial" w:hAnsi="Arial" w:cs="Arial"/>
          <w:color w:val="auto"/>
          <w:sz w:val="20"/>
        </w:rPr>
        <w:t>Bam</w:t>
      </w:r>
      <w:r w:rsidR="00C2031C">
        <w:rPr>
          <w:rFonts w:ascii="Arial" w:hAnsi="Arial" w:cs="Arial"/>
          <w:color w:val="auto"/>
          <w:sz w:val="20"/>
        </w:rPr>
        <w:t xml:space="preserve">bamarca, </w:t>
      </w:r>
      <w:r w:rsidR="00F814D7">
        <w:rPr>
          <w:rFonts w:ascii="Arial" w:hAnsi="Arial" w:cs="Arial"/>
          <w:color w:val="auto"/>
          <w:sz w:val="20"/>
        </w:rPr>
        <w:t>….</w:t>
      </w:r>
      <w:r w:rsidR="00C2031C">
        <w:rPr>
          <w:rFonts w:ascii="Arial" w:hAnsi="Arial" w:cs="Arial"/>
          <w:color w:val="auto"/>
          <w:sz w:val="20"/>
        </w:rPr>
        <w:t xml:space="preserve"> de </w:t>
      </w:r>
      <w:r w:rsidR="00F814D7">
        <w:rPr>
          <w:rFonts w:ascii="Arial" w:hAnsi="Arial" w:cs="Arial"/>
          <w:color w:val="auto"/>
          <w:sz w:val="20"/>
        </w:rPr>
        <w:t>…………...</w:t>
      </w:r>
      <w:r w:rsidR="002B057E">
        <w:rPr>
          <w:rFonts w:ascii="Arial" w:hAnsi="Arial" w:cs="Arial"/>
          <w:color w:val="auto"/>
          <w:sz w:val="20"/>
        </w:rPr>
        <w:t xml:space="preserve"> del </w:t>
      </w:r>
      <w:r w:rsidR="00C2031C">
        <w:rPr>
          <w:rFonts w:ascii="Arial" w:hAnsi="Arial" w:cs="Arial"/>
          <w:color w:val="auto"/>
          <w:sz w:val="20"/>
        </w:rPr>
        <w:t>2</w:t>
      </w:r>
      <w:r w:rsidR="002B057E">
        <w:rPr>
          <w:rFonts w:ascii="Arial" w:hAnsi="Arial" w:cs="Arial"/>
          <w:color w:val="auto"/>
          <w:sz w:val="20"/>
        </w:rPr>
        <w:t>0</w:t>
      </w:r>
      <w:r w:rsidR="00F814D7">
        <w:rPr>
          <w:rFonts w:ascii="Arial" w:hAnsi="Arial" w:cs="Arial"/>
          <w:color w:val="auto"/>
          <w:sz w:val="20"/>
        </w:rPr>
        <w:t>…</w:t>
      </w:r>
    </w:p>
    <w:p w14:paraId="2FC01961" w14:textId="77777777" w:rsidR="00C66323" w:rsidRDefault="00C66323" w:rsidP="00343CBB">
      <w:pPr>
        <w:widowControl w:val="0"/>
        <w:autoSpaceDE w:val="0"/>
        <w:autoSpaceDN w:val="0"/>
        <w:adjustRightInd w:val="0"/>
        <w:spacing w:after="0"/>
        <w:jc w:val="both"/>
        <w:rPr>
          <w:rFonts w:ascii="Arial" w:hAnsi="Arial" w:cs="Arial"/>
          <w:color w:val="auto"/>
          <w:sz w:val="20"/>
        </w:rPr>
      </w:pPr>
    </w:p>
    <w:p w14:paraId="779A797F" w14:textId="77777777" w:rsidR="00271997" w:rsidRPr="007612BF" w:rsidRDefault="00271997" w:rsidP="00343CBB">
      <w:pPr>
        <w:widowControl w:val="0"/>
        <w:autoSpaceDE w:val="0"/>
        <w:autoSpaceDN w:val="0"/>
        <w:adjustRightInd w:val="0"/>
        <w:spacing w:after="0"/>
        <w:jc w:val="both"/>
        <w:rPr>
          <w:rFonts w:ascii="Arial" w:hAnsi="Arial" w:cs="Arial"/>
          <w:color w:val="auto"/>
          <w:sz w:val="20"/>
        </w:rPr>
      </w:pPr>
    </w:p>
    <w:p w14:paraId="7C34067A" w14:textId="1D47747C" w:rsidR="00C66323" w:rsidRDefault="00C66323" w:rsidP="00343CBB">
      <w:pPr>
        <w:widowControl w:val="0"/>
        <w:autoSpaceDE w:val="0"/>
        <w:autoSpaceDN w:val="0"/>
        <w:adjustRightInd w:val="0"/>
        <w:spacing w:after="0"/>
        <w:jc w:val="both"/>
        <w:rPr>
          <w:rFonts w:ascii="Arial" w:hAnsi="Arial" w:cs="Arial"/>
          <w:color w:val="auto"/>
          <w:sz w:val="20"/>
        </w:rPr>
      </w:pPr>
    </w:p>
    <w:p w14:paraId="72E97492" w14:textId="64841CD9" w:rsidR="00271997" w:rsidRDefault="00271997" w:rsidP="00343CBB">
      <w:pPr>
        <w:widowControl w:val="0"/>
        <w:autoSpaceDE w:val="0"/>
        <w:autoSpaceDN w:val="0"/>
        <w:adjustRightInd w:val="0"/>
        <w:spacing w:after="0"/>
        <w:jc w:val="both"/>
        <w:rPr>
          <w:rFonts w:ascii="Arial" w:hAnsi="Arial" w:cs="Arial"/>
          <w:color w:val="auto"/>
          <w:sz w:val="20"/>
        </w:rPr>
      </w:pPr>
    </w:p>
    <w:p w14:paraId="012A07CB" w14:textId="1118F044" w:rsidR="00271997" w:rsidRDefault="00271997" w:rsidP="00343CBB">
      <w:pPr>
        <w:widowControl w:val="0"/>
        <w:autoSpaceDE w:val="0"/>
        <w:autoSpaceDN w:val="0"/>
        <w:adjustRightInd w:val="0"/>
        <w:spacing w:after="0"/>
        <w:jc w:val="both"/>
        <w:rPr>
          <w:rFonts w:ascii="Arial" w:hAnsi="Arial" w:cs="Arial"/>
          <w:color w:val="auto"/>
          <w:sz w:val="20"/>
        </w:rPr>
      </w:pPr>
    </w:p>
    <w:p w14:paraId="4479A8E0" w14:textId="64FCF9F1" w:rsidR="00271997" w:rsidRPr="007612BF" w:rsidRDefault="00F814D7" w:rsidP="00343CBB">
      <w:pPr>
        <w:widowControl w:val="0"/>
        <w:autoSpaceDE w:val="0"/>
        <w:autoSpaceDN w:val="0"/>
        <w:adjustRightInd w:val="0"/>
        <w:spacing w:after="0"/>
        <w:jc w:val="both"/>
        <w:rPr>
          <w:rFonts w:ascii="Arial" w:hAnsi="Arial" w:cs="Arial"/>
          <w:color w:val="auto"/>
          <w:sz w:val="20"/>
        </w:rPr>
      </w:pPr>
      <w:r>
        <w:rPr>
          <w:noProof/>
        </w:rPr>
        <w:t>.</w:t>
      </w:r>
    </w:p>
    <w:p w14:paraId="0A5060B6" w14:textId="77777777" w:rsidR="00C66323" w:rsidRPr="007612BF" w:rsidRDefault="00C66323" w:rsidP="00343CBB">
      <w:pPr>
        <w:widowControl w:val="0"/>
        <w:spacing w:after="0"/>
        <w:jc w:val="center"/>
        <w:rPr>
          <w:rFonts w:ascii="Arial" w:hAnsi="Arial" w:cs="Arial"/>
          <w:color w:val="auto"/>
          <w:sz w:val="20"/>
        </w:rPr>
      </w:pPr>
      <w:r w:rsidRPr="007612BF">
        <w:rPr>
          <w:rFonts w:ascii="Arial" w:hAnsi="Arial" w:cs="Arial"/>
          <w:color w:val="auto"/>
          <w:sz w:val="20"/>
        </w:rPr>
        <w:t>………………………….………………………..</w:t>
      </w:r>
    </w:p>
    <w:p w14:paraId="489AE20F" w14:textId="77777777" w:rsidR="00CE5F66" w:rsidRPr="00CE5F66" w:rsidRDefault="00CE5F66" w:rsidP="00CE5F66">
      <w:pPr>
        <w:widowControl w:val="0"/>
        <w:spacing w:after="0" w:line="360" w:lineRule="auto"/>
        <w:jc w:val="center"/>
        <w:rPr>
          <w:rFonts w:ascii="Arial" w:hAnsi="Arial" w:cs="Arial"/>
          <w:color w:val="auto"/>
          <w:sz w:val="16"/>
        </w:rPr>
      </w:pPr>
      <w:r w:rsidRPr="00CE5F66">
        <w:rPr>
          <w:rFonts w:ascii="Arial" w:hAnsi="Arial" w:cs="Arial"/>
          <w:color w:val="auto"/>
          <w:sz w:val="16"/>
        </w:rPr>
        <w:t>Firma</w:t>
      </w:r>
    </w:p>
    <w:p w14:paraId="78DF3F46" w14:textId="7A9916EE" w:rsidR="00C66323" w:rsidRPr="00CE5F66" w:rsidRDefault="003D0E7A" w:rsidP="00CE5F66">
      <w:pPr>
        <w:widowControl w:val="0"/>
        <w:spacing w:after="0" w:line="360" w:lineRule="auto"/>
        <w:jc w:val="center"/>
        <w:rPr>
          <w:rFonts w:ascii="Arial" w:hAnsi="Arial" w:cs="Arial"/>
          <w:sz w:val="16"/>
        </w:rPr>
      </w:pPr>
      <w:r w:rsidRPr="00CE5F66">
        <w:rPr>
          <w:rFonts w:ascii="Arial" w:hAnsi="Arial" w:cs="Arial"/>
          <w:color w:val="auto"/>
          <w:sz w:val="16"/>
        </w:rPr>
        <w:t>Nombres</w:t>
      </w:r>
      <w:r w:rsidR="00CE5F66" w:rsidRPr="00CE5F66">
        <w:rPr>
          <w:rFonts w:ascii="Arial" w:hAnsi="Arial" w:cs="Arial"/>
          <w:sz w:val="16"/>
        </w:rPr>
        <w:t>:</w:t>
      </w:r>
      <w:r w:rsidR="002B057E" w:rsidRPr="002B057E">
        <w:rPr>
          <w:rFonts w:ascii="Arial" w:hAnsi="Arial" w:cs="Arial"/>
          <w:sz w:val="20"/>
        </w:rPr>
        <w:t xml:space="preserve"> </w:t>
      </w:r>
      <w:r w:rsidR="00F814D7">
        <w:rPr>
          <w:rFonts w:ascii="Arial" w:hAnsi="Arial" w:cs="Arial"/>
          <w:sz w:val="20"/>
        </w:rPr>
        <w:t>………………………</w:t>
      </w:r>
    </w:p>
    <w:p w14:paraId="278B5ADD" w14:textId="4D21893D" w:rsidR="00CE5F66" w:rsidRPr="00CE5F66" w:rsidRDefault="00CE5F66" w:rsidP="00CE5F66">
      <w:pPr>
        <w:widowControl w:val="0"/>
        <w:spacing w:after="0" w:line="360" w:lineRule="auto"/>
        <w:jc w:val="center"/>
        <w:rPr>
          <w:rFonts w:ascii="Arial" w:hAnsi="Arial" w:cs="Arial"/>
          <w:sz w:val="16"/>
        </w:rPr>
      </w:pPr>
      <w:r w:rsidRPr="00CE5F66">
        <w:rPr>
          <w:rFonts w:ascii="Arial" w:hAnsi="Arial" w:cs="Arial"/>
          <w:sz w:val="16"/>
        </w:rPr>
        <w:t>DNI:</w:t>
      </w:r>
      <w:r w:rsidR="002B057E" w:rsidRPr="002B057E">
        <w:rPr>
          <w:rFonts w:ascii="Arial" w:hAnsi="Arial" w:cs="Arial"/>
          <w:sz w:val="20"/>
        </w:rPr>
        <w:t xml:space="preserve"> </w:t>
      </w:r>
      <w:r w:rsidR="00F814D7">
        <w:rPr>
          <w:rFonts w:ascii="Arial" w:hAnsi="Arial" w:cs="Arial"/>
          <w:sz w:val="20"/>
        </w:rPr>
        <w:t>…………..</w:t>
      </w:r>
    </w:p>
    <w:p w14:paraId="2829A2A2" w14:textId="77777777" w:rsidR="00C66323" w:rsidRPr="00CE5F66" w:rsidRDefault="00C66323" w:rsidP="00CE5F66">
      <w:pPr>
        <w:widowControl w:val="0"/>
        <w:spacing w:after="0" w:line="360" w:lineRule="auto"/>
        <w:jc w:val="center"/>
        <w:rPr>
          <w:rFonts w:ascii="Arial" w:hAnsi="Arial" w:cs="Arial"/>
          <w:sz w:val="16"/>
        </w:rPr>
      </w:pPr>
      <w:r w:rsidRPr="00CE5F66">
        <w:rPr>
          <w:rFonts w:ascii="Arial" w:hAnsi="Arial" w:cs="Arial"/>
          <w:sz w:val="16"/>
        </w:rPr>
        <w:t xml:space="preserve">Representante </w:t>
      </w:r>
      <w:r w:rsidR="00ED4C96" w:rsidRPr="00CE5F66">
        <w:rPr>
          <w:rFonts w:ascii="Arial" w:hAnsi="Arial" w:cs="Arial"/>
          <w:sz w:val="16"/>
        </w:rPr>
        <w:t>legal y/o propietario</w:t>
      </w:r>
    </w:p>
    <w:p w14:paraId="6050EC3A" w14:textId="77777777" w:rsidR="003F232A" w:rsidRDefault="003F232A" w:rsidP="00343CBB"/>
    <w:sectPr w:rsidR="003F23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7315C"/>
    <w:multiLevelType w:val="hybridMultilevel"/>
    <w:tmpl w:val="39085D22"/>
    <w:lvl w:ilvl="0" w:tplc="280A0017">
      <w:start w:val="1"/>
      <w:numFmt w:val="lowerLetter"/>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323"/>
    <w:rsid w:val="000600BC"/>
    <w:rsid w:val="000F3C06"/>
    <w:rsid w:val="001A141C"/>
    <w:rsid w:val="00225C27"/>
    <w:rsid w:val="00226470"/>
    <w:rsid w:val="00271997"/>
    <w:rsid w:val="002A21F8"/>
    <w:rsid w:val="002B057E"/>
    <w:rsid w:val="003257D1"/>
    <w:rsid w:val="00325E1C"/>
    <w:rsid w:val="00334DF8"/>
    <w:rsid w:val="00343CBB"/>
    <w:rsid w:val="00391513"/>
    <w:rsid w:val="003D0E7A"/>
    <w:rsid w:val="003D2FDD"/>
    <w:rsid w:val="003E3F90"/>
    <w:rsid w:val="003F232A"/>
    <w:rsid w:val="00453B23"/>
    <w:rsid w:val="00454E1D"/>
    <w:rsid w:val="005E1C71"/>
    <w:rsid w:val="00636416"/>
    <w:rsid w:val="00734F7E"/>
    <w:rsid w:val="008C1DBD"/>
    <w:rsid w:val="00B038FD"/>
    <w:rsid w:val="00B0795B"/>
    <w:rsid w:val="00BD3202"/>
    <w:rsid w:val="00C2031C"/>
    <w:rsid w:val="00C66323"/>
    <w:rsid w:val="00C923DB"/>
    <w:rsid w:val="00CB443B"/>
    <w:rsid w:val="00CE5F66"/>
    <w:rsid w:val="00DB5AFE"/>
    <w:rsid w:val="00E01F8C"/>
    <w:rsid w:val="00ED4C96"/>
    <w:rsid w:val="00F800E8"/>
    <w:rsid w:val="00F814D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739F3"/>
  <w15:chartTrackingRefBased/>
  <w15:docId w15:val="{EF63414D-091E-442A-95FC-389A41E6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323"/>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C66323"/>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C66323"/>
    <w:rPr>
      <w:rFonts w:ascii="Calibri" w:eastAsia="Times New Roman" w:hAnsi="Calibri" w:cs="Times New Roman"/>
      <w:lang w:val="es-ES"/>
    </w:rPr>
  </w:style>
  <w:style w:type="paragraph" w:customStyle="1" w:styleId="xl23">
    <w:name w:val="xl23"/>
    <w:basedOn w:val="Normal"/>
    <w:rsid w:val="00C6632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C66323"/>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587</Words>
  <Characters>3230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dc:creator>
  <cp:keywords/>
  <dc:description/>
  <cp:lastModifiedBy>DENIS MEDINA SANCHEZ</cp:lastModifiedBy>
  <cp:revision>5</cp:revision>
  <dcterms:created xsi:type="dcterms:W3CDTF">2022-02-28T17:10:00Z</dcterms:created>
  <dcterms:modified xsi:type="dcterms:W3CDTF">2024-11-06T16:50:00Z</dcterms:modified>
</cp:coreProperties>
</file>