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D038ADB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3F1EB0" w:rsidRPr="00830E11">
        <w:t>SERVICIO DE UN (A) PROVEEDOR (A) DE ALIMENTACIÓN PARA EL EVENTO DENOMINADO “I ENCUENTRO NACIONAL DE CONTADORES PÚBLICOS DE COOPERATIVAS AGRARIAS”.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92E298F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3F1EB0" w:rsidRPr="00830E11">
        <w:t>SERVICIO DE UN (A) PROVEEDOR (A) DE ALIMENTACIÓN PARA EL EVENTO DENOMINADO “I ENCUENTRO NACIONAL DE CONTADORES PÚBLICOS DE COOPERATIVAS AGRARIAS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37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2"/>
        <w:gridCol w:w="1003"/>
        <w:gridCol w:w="985"/>
        <w:gridCol w:w="4935"/>
        <w:gridCol w:w="1942"/>
      </w:tblGrid>
      <w:tr w:rsidR="003C7793" w:rsidRPr="00355CD3" w14:paraId="7EBB4CCA" w14:textId="77777777" w:rsidTr="003F1EB0">
        <w:trPr>
          <w:trHeight w:hRule="exact" w:val="733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F1EB0">
        <w:trPr>
          <w:trHeight w:hRule="exact" w:val="1155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A6D586D" w:rsidR="003C7793" w:rsidRDefault="003F1EB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30E11">
              <w:rPr>
                <w:sz w:val="20"/>
                <w:szCs w:val="20"/>
              </w:rPr>
              <w:t>SERVICIO DE UN (A) PROVEEDOR (A) DE ALIMENTACIÓN PARA EL EVENTO DENOMINADO “I ENCUENTRO NACIONAL DE CONTADORES PÚBLICOS DE COOPERATIVAS AGRARIAS”.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2D70C" w14:textId="77777777" w:rsidR="00DC4751" w:rsidRDefault="00DC4751">
      <w:r>
        <w:separator/>
      </w:r>
    </w:p>
  </w:endnote>
  <w:endnote w:type="continuationSeparator" w:id="0">
    <w:p w14:paraId="29B5D06A" w14:textId="77777777" w:rsidR="00DC4751" w:rsidRDefault="00DC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D3307" w14:textId="77777777" w:rsidR="00DC4751" w:rsidRDefault="00DC4751">
      <w:r>
        <w:separator/>
      </w:r>
    </w:p>
  </w:footnote>
  <w:footnote w:type="continuationSeparator" w:id="0">
    <w:p w14:paraId="354BEAA0" w14:textId="77777777" w:rsidR="00DC4751" w:rsidRDefault="00DC47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3F1EB0"/>
    <w:rsid w:val="004A2CA2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2025-10-06T20:16:00Z</dcterms:created>
  <dcterms:modified xsi:type="dcterms:W3CDTF">2025-10-06T20:16:00Z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