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0DE6DE3F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6CE8DB25" w14:textId="2261D466" w:rsidR="00430ECD" w:rsidRPr="00430ECD" w:rsidRDefault="00430ECD" w:rsidP="00430ECD">
      <w:pPr>
        <w:ind w:left="-142" w:right="-141"/>
        <w:rPr>
          <w:rFonts w:ascii="Arial" w:hAnsi="Arial" w:cs="Arial"/>
          <w:b/>
          <w:bCs/>
          <w:sz w:val="28"/>
          <w:szCs w:val="28"/>
        </w:rPr>
      </w:pPr>
      <w:r w:rsidRPr="00430ECD">
        <w:rPr>
          <w:rFonts w:ascii="Arial" w:hAnsi="Arial" w:cs="Arial"/>
          <w:sz w:val="28"/>
          <w:szCs w:val="28"/>
        </w:rPr>
        <w:t>El proveedor que realice el servicio deberá cumplir con el siguiente perfil:</w:t>
      </w:r>
    </w:p>
    <w:p w14:paraId="252CDBB7" w14:textId="3C35FE03" w:rsidR="00430ECD" w:rsidRPr="00430ECD" w:rsidRDefault="00430ECD" w:rsidP="00430ECD">
      <w:pPr>
        <w:spacing w:after="0"/>
        <w:ind w:left="-142" w:right="-141"/>
        <w:rPr>
          <w:rFonts w:ascii="Arial" w:hAnsi="Arial" w:cs="Arial"/>
          <w:sz w:val="28"/>
          <w:szCs w:val="28"/>
        </w:rPr>
      </w:pPr>
      <w:r w:rsidRPr="00430ECD">
        <w:rPr>
          <w:rFonts w:ascii="Arial" w:hAnsi="Arial" w:cs="Arial"/>
          <w:sz w:val="28"/>
          <w:szCs w:val="28"/>
        </w:rPr>
        <w:t>•</w:t>
      </w:r>
      <w:r w:rsidR="000C1AEF" w:rsidRPr="00430ECD">
        <w:rPr>
          <w:rFonts w:ascii="Arial" w:hAnsi="Arial" w:cs="Arial"/>
          <w:sz w:val="28"/>
          <w:szCs w:val="28"/>
        </w:rPr>
        <w:t xml:space="preserve"> </w:t>
      </w:r>
      <w:r w:rsidRPr="00430ECD">
        <w:rPr>
          <w:rFonts w:ascii="Arial" w:hAnsi="Arial" w:cs="Arial"/>
          <w:sz w:val="28"/>
          <w:szCs w:val="28"/>
        </w:rPr>
        <w:t xml:space="preserve">Tener RNP vigente. </w:t>
      </w:r>
    </w:p>
    <w:p w14:paraId="455CAC73" w14:textId="77777777" w:rsidR="00430ECD" w:rsidRPr="00430ECD" w:rsidRDefault="00430ECD" w:rsidP="00430ECD">
      <w:pPr>
        <w:spacing w:after="0"/>
        <w:ind w:left="-142" w:right="-141"/>
        <w:rPr>
          <w:rFonts w:ascii="Arial" w:hAnsi="Arial" w:cs="Arial"/>
          <w:sz w:val="28"/>
          <w:szCs w:val="28"/>
        </w:rPr>
      </w:pPr>
      <w:r w:rsidRPr="00430ECD">
        <w:rPr>
          <w:rFonts w:ascii="Arial" w:hAnsi="Arial" w:cs="Arial"/>
          <w:sz w:val="28"/>
          <w:szCs w:val="28"/>
        </w:rPr>
        <w:t xml:space="preserve">• No tener impedimento para contratar con el Estado. </w:t>
      </w:r>
    </w:p>
    <w:p w14:paraId="229B78CE" w14:textId="77777777" w:rsidR="00430ECD" w:rsidRPr="00430ECD" w:rsidRDefault="00430ECD" w:rsidP="00430ECD">
      <w:pPr>
        <w:spacing w:after="0"/>
        <w:ind w:left="-142" w:right="-141"/>
        <w:rPr>
          <w:rFonts w:ascii="Arial" w:hAnsi="Arial" w:cs="Arial"/>
          <w:sz w:val="28"/>
          <w:szCs w:val="28"/>
        </w:rPr>
      </w:pPr>
      <w:r w:rsidRPr="00430ECD">
        <w:rPr>
          <w:rFonts w:ascii="Arial" w:hAnsi="Arial" w:cs="Arial"/>
          <w:sz w:val="28"/>
          <w:szCs w:val="28"/>
        </w:rPr>
        <w:t xml:space="preserve">• Tener RUC habilitado y asociado a la cuenta CCI. </w:t>
      </w:r>
    </w:p>
    <w:p w14:paraId="24986CE3" w14:textId="7E5E977F" w:rsidR="00430ECD" w:rsidRPr="00430ECD" w:rsidRDefault="00430ECD" w:rsidP="00430ECD">
      <w:pPr>
        <w:spacing w:after="0"/>
        <w:ind w:left="-142" w:right="-141"/>
        <w:rPr>
          <w:rFonts w:ascii="Arial" w:hAnsi="Arial" w:cs="Arial"/>
          <w:sz w:val="28"/>
          <w:szCs w:val="28"/>
        </w:rPr>
      </w:pPr>
      <w:r w:rsidRPr="00430ECD">
        <w:rPr>
          <w:rFonts w:ascii="Arial" w:hAnsi="Arial" w:cs="Arial"/>
          <w:sz w:val="28"/>
          <w:szCs w:val="28"/>
        </w:rPr>
        <w:t>• Persona natural o jurídica.</w:t>
      </w:r>
    </w:p>
    <w:p w14:paraId="6C9F4FE3" w14:textId="44F5CBCE" w:rsidR="000C1AEF" w:rsidRPr="00430ECD" w:rsidRDefault="00430ECD" w:rsidP="00430ECD">
      <w:pPr>
        <w:spacing w:after="0"/>
        <w:ind w:left="-142" w:right="-141"/>
        <w:rPr>
          <w:rFonts w:ascii="Arial" w:hAnsi="Arial" w:cs="Arial"/>
          <w:sz w:val="28"/>
          <w:szCs w:val="28"/>
        </w:rPr>
      </w:pPr>
      <w:r w:rsidRPr="00430ECD">
        <w:rPr>
          <w:rFonts w:ascii="Arial" w:hAnsi="Arial" w:cs="Arial"/>
          <w:sz w:val="28"/>
          <w:szCs w:val="28"/>
        </w:rPr>
        <w:t>• El Proveedor debe acreditar un monto facturado acumulado equivalente a S/ 8,000 (Ocho Mil y 00/100 Soles), por la prestación de servicios por servicios iguales o similares al objeto de la contratación, siendo los servicios similares de: alimentación y/o coffee break y/o desayunos y/o buffet, durante los cuatro (04) años anteriores a la fecha de presentación de ofertas que se computarán desde la fecha de la conformidad o emisión del comprobante de pago, según corresponda.</w:t>
      </w:r>
    </w:p>
    <w:p w14:paraId="542F40B1" w14:textId="77777777" w:rsidR="00430ECD" w:rsidRDefault="00430ECD" w:rsidP="00430ECD">
      <w:pPr>
        <w:ind w:left="-142" w:right="-141"/>
        <w:rPr>
          <w:rFonts w:ascii="Arial" w:hAnsi="Arial" w:cs="Arial"/>
          <w:sz w:val="28"/>
          <w:szCs w:val="28"/>
        </w:rPr>
      </w:pPr>
    </w:p>
    <w:p w14:paraId="11F4524F" w14:textId="3388650A" w:rsidR="00430ECD" w:rsidRPr="00430ECD" w:rsidRDefault="000C1AEF" w:rsidP="00430ECD">
      <w:pPr>
        <w:ind w:left="-142" w:right="-141"/>
        <w:rPr>
          <w:rFonts w:ascii="Arial" w:hAnsi="Arial" w:cs="Arial"/>
          <w:sz w:val="28"/>
          <w:szCs w:val="28"/>
        </w:rPr>
      </w:pPr>
      <w:r w:rsidRPr="00430ECD">
        <w:rPr>
          <w:rFonts w:ascii="Arial" w:hAnsi="Arial" w:cs="Arial"/>
          <w:sz w:val="28"/>
          <w:szCs w:val="28"/>
        </w:rPr>
        <w:t xml:space="preserve">● </w:t>
      </w:r>
      <w:r w:rsidRPr="00430ECD">
        <w:rPr>
          <w:rFonts w:ascii="Arial" w:hAnsi="Arial" w:cs="Arial"/>
          <w:b/>
          <w:bCs/>
          <w:sz w:val="28"/>
          <w:szCs w:val="28"/>
        </w:rPr>
        <w:t>Acreditación:</w:t>
      </w:r>
      <w:r w:rsidRPr="00430ECD">
        <w:rPr>
          <w:rFonts w:ascii="Arial" w:hAnsi="Arial" w:cs="Arial"/>
          <w:sz w:val="28"/>
          <w:szCs w:val="28"/>
        </w:rPr>
        <w:t xml:space="preserve"> La experiencia del Proveedor en la especialidad se acreditará con copia simple de (i) contratos u órdenes de servicio, y su respectiva conformidad o constancia de prestación; o (ii) comprobantes de pago cuya cancelación se acredite documental y fehacientemente, con voucher de depósito, nota de abono, reporte de estado de cuenta, cualquier otro documento emitido por Entidad del sistema financiero que acredite el abono correspondiente a un máximo de ocho (08) </w:t>
      </w:r>
      <w:r w:rsidR="00525B4F">
        <w:rPr>
          <w:rFonts w:ascii="Arial" w:hAnsi="Arial" w:cs="Arial"/>
          <w:sz w:val="28"/>
          <w:szCs w:val="28"/>
        </w:rPr>
        <w:t>c</w:t>
      </w:r>
      <w:r w:rsidRPr="00430ECD">
        <w:rPr>
          <w:rFonts w:ascii="Arial" w:hAnsi="Arial" w:cs="Arial"/>
          <w:sz w:val="28"/>
          <w:szCs w:val="28"/>
        </w:rPr>
        <w:t xml:space="preserve">ontrataciones de Proveedores y no tenga impedimento. </w:t>
      </w:r>
    </w:p>
    <w:p w14:paraId="3F3193F7" w14:textId="7E47577D" w:rsidR="000C1AEF" w:rsidRPr="00430ECD" w:rsidRDefault="000C1AEF" w:rsidP="00430ECD">
      <w:pPr>
        <w:ind w:left="-142" w:right="-141"/>
        <w:rPr>
          <w:rFonts w:ascii="Arial" w:hAnsi="Arial" w:cs="Arial"/>
          <w:b/>
          <w:bCs/>
          <w:sz w:val="28"/>
          <w:szCs w:val="28"/>
        </w:rPr>
      </w:pPr>
      <w:r w:rsidRPr="00430ECD">
        <w:rPr>
          <w:rFonts w:ascii="Arial" w:hAnsi="Arial" w:cs="Arial"/>
          <w:sz w:val="28"/>
          <w:szCs w:val="28"/>
        </w:rPr>
        <w:t>En caso el postor sustente su experiencia en la especialidad mediante contrataciones realizadas con privados, para acreditar debe presentar de forma obligatoria lo indicado en el numeral (ii) del presente párrafo; no es posible que acredite su experiencia únicamente con la presentación de contratos u órdenes de compra con conformidad o constancia de prestación.</w:t>
      </w:r>
    </w:p>
    <w:sectPr w:rsidR="000C1AEF" w:rsidRPr="00430ECD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322BD7"/>
    <w:rsid w:val="004021F7"/>
    <w:rsid w:val="00430ECD"/>
    <w:rsid w:val="00515EA1"/>
    <w:rsid w:val="00525B4F"/>
    <w:rsid w:val="00611AE4"/>
    <w:rsid w:val="00613E78"/>
    <w:rsid w:val="00621709"/>
    <w:rsid w:val="00651ACB"/>
    <w:rsid w:val="006666D4"/>
    <w:rsid w:val="00753412"/>
    <w:rsid w:val="007E24DC"/>
    <w:rsid w:val="00880414"/>
    <w:rsid w:val="008C1562"/>
    <w:rsid w:val="009B266F"/>
    <w:rsid w:val="009D3029"/>
    <w:rsid w:val="00A230D2"/>
    <w:rsid w:val="00A46A43"/>
    <w:rsid w:val="00A53719"/>
    <w:rsid w:val="00B46476"/>
    <w:rsid w:val="00C33084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6</cp:revision>
  <dcterms:created xsi:type="dcterms:W3CDTF">2025-10-06T20:21:00Z</dcterms:created>
  <dcterms:modified xsi:type="dcterms:W3CDTF">2025-10-06T20:21:00Z</dcterms:modified>
</cp:coreProperties>
</file>